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H1"/>
        <w:keepNext/>
        <w:spacing w:before="100" w:after="100"/>
        <w:rPr>
          <w:rFonts w:ascii="Times New Roman" w:hAnsi="Times New Roman"/>
          <w:lang w:val="ru-RU"/>
        </w:rPr>
      </w:pPr>
      <w:bookmarkStart w:id="0" w:name="__DdeLink__14191_1221016385"/>
      <w:bookmarkEnd w:id="0"/>
      <w:r>
        <w:rPr>
          <w:rFonts w:ascii="Times New Roman" w:hAnsi="Times New Roman"/>
          <w:lang w:val="ru-RU"/>
        </w:rPr>
        <w:t xml:space="preserve">Постановление Правительства Российской Федерации от 18 апреля 2012 г. N 343 г. Москва "Об утверждении Правил размещения в сети Интернет и обновления информации об образовательном учреждении" </w:t>
      </w:r>
    </w:p>
    <w:p>
      <w:pPr>
        <w:pStyle w:val="Normal"/>
        <w:ind w:left="0" w:right="0" w:hanging="0"/>
        <w:rPr/>
      </w:pPr>
      <w:bookmarkStart w:id="1" w:name="__DdeLink__14191_1221016385"/>
      <w:bookmarkStart w:id="2" w:name="__DdeLink__14191_1221016385"/>
      <w:bookmarkEnd w:id="2"/>
      <w:r>
        <w:rPr/>
      </w:r>
    </w:p>
    <w:p>
      <w:pPr>
        <w:pStyle w:val="Normal"/>
        <w:ind w:left="0" w:right="0" w:hanging="0"/>
        <w:rPr/>
      </w:pPr>
      <w:r>
        <w:rPr/>
      </w:r>
    </w:p>
    <w:p>
      <w:pPr>
        <w:pStyle w:val="Normal"/>
        <w:ind w:left="0" w:right="0" w:hanging="0"/>
        <w:rPr>
          <w:rFonts w:ascii="Times New Roman" w:hAnsi="Times New Roman"/>
          <w:sz w:val="24"/>
          <w:lang w:val="ru-RU"/>
        </w:rPr>
      </w:pPr>
      <w:r>
        <w:rPr>
          <w:rFonts w:ascii="Times New Roman" w:hAnsi="Times New Roman"/>
          <w:sz w:val="24"/>
          <w:lang w:val="ru-RU"/>
        </w:rPr>
        <w:t>В соответствии со статьей 32 Закона Российской Федерации "Об образовании" Правительство Российской Федерации постановляет:</w:t>
      </w:r>
    </w:p>
    <w:p>
      <w:pPr>
        <w:pStyle w:val="Normal"/>
        <w:ind w:left="0" w:right="0" w:hanging="0"/>
        <w:rPr>
          <w:rFonts w:ascii="Times New Roman" w:hAnsi="Times New Roman"/>
          <w:sz w:val="24"/>
          <w:lang w:val="ru-RU"/>
        </w:rPr>
      </w:pPr>
      <w:r>
        <w:rPr>
          <w:rFonts w:ascii="Times New Roman" w:hAnsi="Times New Roman"/>
          <w:sz w:val="24"/>
          <w:lang w:val="ru-RU"/>
        </w:rPr>
        <w:t>Утвердить прилагаемые Правила размещения в сети Интернет и обновления информации об образовательном учреждении.</w:t>
      </w:r>
    </w:p>
    <w:p>
      <w:pPr>
        <w:pStyle w:val="Normal"/>
        <w:ind w:left="0" w:right="0" w:hanging="0"/>
        <w:rPr>
          <w:rFonts w:ascii="Times New Roman" w:hAnsi="Times New Roman"/>
          <w:sz w:val="24"/>
          <w:lang w:val="ru-RU"/>
        </w:rPr>
      </w:pPr>
      <w:r>
        <w:rPr>
          <w:rFonts w:ascii="Times New Roman" w:hAnsi="Times New Roman"/>
          <w:sz w:val="24"/>
          <w:lang w:val="ru-RU"/>
        </w:rPr>
        <w:t>Председатель Правительства Российской Федерации</w:t>
      </w:r>
    </w:p>
    <w:p>
      <w:pPr>
        <w:pStyle w:val="Normal"/>
        <w:ind w:left="0" w:right="0" w:hanging="0"/>
        <w:rPr>
          <w:rFonts w:ascii="Times New Roman" w:hAnsi="Times New Roman"/>
          <w:sz w:val="24"/>
          <w:lang w:val="ru-RU"/>
        </w:rPr>
      </w:pPr>
      <w:r>
        <w:rPr>
          <w:rFonts w:ascii="Times New Roman" w:hAnsi="Times New Roman"/>
          <w:sz w:val="24"/>
          <w:lang w:val="ru-RU"/>
        </w:rPr>
        <w:t>В. Путин</w:t>
      </w:r>
    </w:p>
    <w:p>
      <w:pPr>
        <w:pStyle w:val="Normal"/>
        <w:ind w:left="0" w:right="0" w:hanging="0"/>
        <w:rPr>
          <w:rFonts w:ascii="Times New Roman" w:hAnsi="Times New Roman"/>
          <w:sz w:val="24"/>
          <w:lang w:val="ru-RU"/>
        </w:rPr>
      </w:pPr>
      <w:r>
        <w:rPr>
          <w:rFonts w:ascii="Times New Roman" w:hAnsi="Times New Roman"/>
          <w:sz w:val="24"/>
          <w:lang w:val="ru-RU"/>
        </w:rPr>
        <w:t>Правила размещения в сети Интернет и обновления информации об образовательном учреждении</w:t>
      </w:r>
    </w:p>
    <w:p>
      <w:pPr>
        <w:pStyle w:val="Normal"/>
        <w:ind w:left="0" w:right="0" w:hanging="0"/>
        <w:rPr>
          <w:rFonts w:ascii="Times New Roman" w:hAnsi="Times New Roman"/>
          <w:sz w:val="24"/>
          <w:lang w:val="ru-RU"/>
        </w:rPr>
      </w:pPr>
      <w:r>
        <w:rPr>
          <w:rFonts w:ascii="Times New Roman" w:hAnsi="Times New Roman"/>
          <w:sz w:val="24"/>
          <w:lang w:val="ru-RU"/>
        </w:rPr>
        <w:t>1. Настоящие Правила определяют порядок размещения в сети Интернет и обновления информации об образовательном учреждении в целях обеспечения ее открытости и доступности.</w:t>
      </w:r>
    </w:p>
    <w:p>
      <w:pPr>
        <w:pStyle w:val="Normal"/>
        <w:ind w:left="0" w:right="0" w:hanging="0"/>
        <w:rPr>
          <w:rFonts w:ascii="Times New Roman" w:hAnsi="Times New Roman"/>
          <w:sz w:val="24"/>
          <w:lang w:val="ru-RU"/>
        </w:rPr>
      </w:pPr>
      <w:r>
        <w:rPr>
          <w:rFonts w:ascii="Times New Roman" w:hAnsi="Times New Roman"/>
          <w:sz w:val="24"/>
          <w:lang w:val="ru-RU"/>
        </w:rPr>
        <w:t>2. Образовательное учреждение размещает на своем официальном сайте в сети Интернет и обновляет в сроки, установленные Законом Российской Федерации "Об образовании", следующую информацию:</w:t>
      </w:r>
    </w:p>
    <w:p>
      <w:pPr>
        <w:pStyle w:val="Normal"/>
        <w:ind w:left="0" w:right="0" w:hanging="0"/>
        <w:rPr>
          <w:rFonts w:ascii="Times New Roman" w:hAnsi="Times New Roman"/>
          <w:sz w:val="24"/>
          <w:lang w:val="ru-RU"/>
        </w:rPr>
      </w:pPr>
      <w:r>
        <w:rPr>
          <w:rFonts w:ascii="Times New Roman" w:hAnsi="Times New Roman"/>
          <w:sz w:val="24"/>
          <w:lang w:val="ru-RU"/>
        </w:rPr>
        <w:t>а) сведения:</w:t>
      </w:r>
    </w:p>
    <w:p>
      <w:pPr>
        <w:pStyle w:val="Normal"/>
        <w:ind w:left="0" w:right="0" w:hanging="0"/>
        <w:rPr>
          <w:rFonts w:ascii="Times New Roman" w:hAnsi="Times New Roman"/>
          <w:sz w:val="24"/>
          <w:lang w:val="ru-RU"/>
        </w:rPr>
      </w:pPr>
      <w:r>
        <w:rPr>
          <w:rFonts w:ascii="Times New Roman" w:hAnsi="Times New Roman"/>
          <w:sz w:val="24"/>
          <w:lang w:val="ru-RU"/>
        </w:rPr>
        <w:t>о дате создания образовательного учреждения (государственной регистрации образовательного учреждения);</w:t>
      </w:r>
    </w:p>
    <w:p>
      <w:pPr>
        <w:pStyle w:val="Normal"/>
        <w:ind w:left="0" w:right="0" w:hanging="0"/>
        <w:rPr>
          <w:rFonts w:ascii="Times New Roman" w:hAnsi="Times New Roman"/>
          <w:sz w:val="24"/>
          <w:lang w:val="ru-RU"/>
        </w:rPr>
      </w:pPr>
      <w:r>
        <w:rPr>
          <w:rFonts w:ascii="Times New Roman" w:hAnsi="Times New Roman"/>
          <w:sz w:val="24"/>
          <w:lang w:val="ru-RU"/>
        </w:rPr>
        <w:t>о структуре образовательного учреждения, в том числе:</w:t>
      </w:r>
    </w:p>
    <w:p>
      <w:pPr>
        <w:pStyle w:val="Normal"/>
        <w:ind w:left="0" w:right="0" w:hanging="0"/>
        <w:rPr>
          <w:rFonts w:ascii="Times New Roman" w:hAnsi="Times New Roman"/>
          <w:sz w:val="24"/>
          <w:lang w:val="ru-RU"/>
        </w:rPr>
      </w:pPr>
      <w:r>
        <w:rPr>
          <w:rFonts w:ascii="Times New Roman" w:hAnsi="Times New Roman"/>
          <w:sz w:val="24"/>
          <w:lang w:val="ru-RU"/>
        </w:rPr>
        <w:t>наименование или фамилия, имя, отчество учредителя образовательного учреждения, его место нахождения, график работы, справочный телефон, адрес сайта в сети Интернет, адрес электронной почты;</w:t>
      </w:r>
    </w:p>
    <w:p>
      <w:pPr>
        <w:pStyle w:val="Normal"/>
        <w:ind w:left="0" w:right="0" w:hanging="0"/>
        <w:rPr>
          <w:rFonts w:ascii="Times New Roman" w:hAnsi="Times New Roman"/>
          <w:sz w:val="24"/>
          <w:lang w:val="ru-RU"/>
        </w:rPr>
      </w:pPr>
      <w:r>
        <w:rPr>
          <w:rFonts w:ascii="Times New Roman" w:hAnsi="Times New Roman"/>
          <w:sz w:val="24"/>
          <w:lang w:val="ru-RU"/>
        </w:rPr>
        <w:t>фамилия, имя, отчество руководителя образовательного учреждения, его место нахождения, график работы, справочный телефон, адрес электронной почты;</w:t>
      </w:r>
    </w:p>
    <w:p>
      <w:pPr>
        <w:pStyle w:val="Normal"/>
        <w:ind w:left="0" w:right="0" w:hanging="0"/>
        <w:rPr>
          <w:rFonts w:ascii="Times New Roman" w:hAnsi="Times New Roman"/>
          <w:sz w:val="24"/>
          <w:lang w:val="ru-RU"/>
        </w:rPr>
      </w:pPr>
      <w:r>
        <w:rPr>
          <w:rFonts w:ascii="Times New Roman" w:hAnsi="Times New Roman"/>
          <w:sz w:val="24"/>
          <w:lang w:val="ru-RU"/>
        </w:rPr>
        <w:t>наименование структурных подразделений, включая филиалы и представительства, фамилии, имена, отчества, должности их руководителей, места нахождения, графики работы, справочные телефоны, адреса сайтов в сети Интернет, адреса электронной почты, копии положений о структурных подразделениях;</w:t>
      </w:r>
    </w:p>
    <w:p>
      <w:pPr>
        <w:pStyle w:val="Normal"/>
        <w:ind w:left="0" w:right="0" w:hanging="0"/>
        <w:rPr>
          <w:rFonts w:ascii="Times New Roman" w:hAnsi="Times New Roman"/>
          <w:sz w:val="24"/>
          <w:lang w:val="ru-RU"/>
        </w:rPr>
      </w:pPr>
      <w:r>
        <w:rPr>
          <w:rFonts w:ascii="Times New Roman" w:hAnsi="Times New Roman"/>
          <w:sz w:val="24"/>
          <w:lang w:val="ru-RU"/>
        </w:rPr>
        <w:t>о реализуемых основных и дополнительных образовательных программах с указанием численности лиц, обучающихся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w:t>
      </w:r>
    </w:p>
    <w:p>
      <w:pPr>
        <w:pStyle w:val="Normal"/>
        <w:ind w:left="0" w:right="0" w:hanging="0"/>
        <w:rPr>
          <w:rFonts w:ascii="Times New Roman" w:hAnsi="Times New Roman"/>
          <w:sz w:val="24"/>
          <w:lang w:val="ru-RU"/>
        </w:rPr>
      </w:pPr>
      <w:r>
        <w:rPr>
          <w:rFonts w:ascii="Times New Roman" w:hAnsi="Times New Roman"/>
          <w:sz w:val="24"/>
          <w:lang w:val="ru-RU"/>
        </w:rPr>
        <w:t>об образовательных стандартах и требованиях, самостоятельно установленных федеральными государственными образовательными учреждениями высшего профессионального образования (при их наличии) (включая копии таких образовательных стандартов и требований);</w:t>
      </w:r>
    </w:p>
    <w:p>
      <w:pPr>
        <w:pStyle w:val="Normal"/>
        <w:ind w:left="0" w:right="0" w:hanging="0"/>
        <w:rPr>
          <w:rFonts w:ascii="Times New Roman" w:hAnsi="Times New Roman"/>
          <w:sz w:val="24"/>
          <w:lang w:val="ru-RU"/>
        </w:rPr>
      </w:pPr>
      <w:r>
        <w:rPr>
          <w:rFonts w:ascii="Times New Roman" w:hAnsi="Times New Roman"/>
          <w:sz w:val="24"/>
          <w:lang w:val="ru-RU"/>
        </w:rPr>
        <w:t>о персональном составе педагогических (научно-педагогических) работников (фамилия, имя, отчество, занимаемая должность, уровень образования, квалификация, наличие ученой степени, ученого звания);</w:t>
      </w:r>
    </w:p>
    <w:p>
      <w:pPr>
        <w:pStyle w:val="Normal"/>
        <w:ind w:left="0" w:right="0" w:hanging="0"/>
        <w:rPr>
          <w:rFonts w:ascii="Times New Roman" w:hAnsi="Times New Roman"/>
          <w:sz w:val="24"/>
          <w:lang w:val="ru-RU"/>
        </w:rPr>
      </w:pPr>
      <w:r>
        <w:rPr>
          <w:rFonts w:ascii="Times New Roman" w:hAnsi="Times New Roman"/>
          <w:sz w:val="24"/>
          <w:lang w:val="ru-RU"/>
        </w:rPr>
        <w:t>о материально-техническом обеспечении и оснащенности образовательного процесса (в том числе о наличии библиотеки, общежитий, спортивных сооружений, об условиях питания, медицинского обслуживания, о доступе к информационным системам и информационно-телекоммуникационным сетям) с указанием перечня зданий, строений, сооружений, помещений и территорий, используемых для осуществления образовательного процесса, их адресов и назначения;</w:t>
      </w:r>
    </w:p>
    <w:p>
      <w:pPr>
        <w:pStyle w:val="Normal"/>
        <w:ind w:left="0" w:right="0" w:hanging="0"/>
        <w:rPr>
          <w:rFonts w:ascii="Times New Roman" w:hAnsi="Times New Roman"/>
          <w:sz w:val="24"/>
          <w:lang w:val="ru-RU"/>
        </w:rPr>
      </w:pPr>
      <w:r>
        <w:rPr>
          <w:rFonts w:ascii="Times New Roman" w:hAnsi="Times New Roman"/>
          <w:sz w:val="24"/>
          <w:lang w:val="ru-RU"/>
        </w:rPr>
        <w:t>об электронных образовательных ресурсах, доступ к которым обеспечивается обучающимся (включая перечень таких электронных образовательных ресурсов), электронном каталоге изданий, содержащихся в фонде библиотеки образовательного учреждения;</w:t>
      </w:r>
    </w:p>
    <w:p>
      <w:pPr>
        <w:pStyle w:val="Normal"/>
        <w:ind w:left="0" w:right="0" w:hanging="0"/>
        <w:rPr>
          <w:rFonts w:ascii="Times New Roman" w:hAnsi="Times New Roman"/>
          <w:sz w:val="24"/>
          <w:lang w:val="ru-RU"/>
        </w:rPr>
      </w:pPr>
      <w:r>
        <w:rPr>
          <w:rFonts w:ascii="Times New Roman" w:hAnsi="Times New Roman"/>
          <w:sz w:val="24"/>
          <w:lang w:val="ru-RU"/>
        </w:rPr>
        <w:t>о направлениях научно-исследовательской деятельности, в том числе перечень научно-исследовательских, опытно-конструкторских и технологических работ (включая фамилии, имена, отчества, занимаемые должности, уровень образования, квалификацию, наличие ученой степени, ученого звания, списки научных трудов, достигнутые результаты (открытия, патенты) ведущих ученых по этим направлениям), и базе для ее осуществления, в том числе оснащенность лабораторным оборудованием;</w:t>
      </w:r>
    </w:p>
    <w:p>
      <w:pPr>
        <w:pStyle w:val="Normal"/>
        <w:ind w:left="0" w:right="0" w:hanging="0"/>
        <w:rPr>
          <w:rFonts w:ascii="Times New Roman" w:hAnsi="Times New Roman"/>
          <w:sz w:val="24"/>
          <w:lang w:val="ru-RU"/>
        </w:rPr>
      </w:pPr>
      <w:r>
        <w:rPr>
          <w:rFonts w:ascii="Times New Roman" w:hAnsi="Times New Roman"/>
          <w:sz w:val="24"/>
          <w:lang w:val="ru-RU"/>
        </w:rPr>
        <w:t>о результатах приема по каждому направлению подготовки (специальности) среднего профессионального образования или высшего профессионального образования, по различным условиям приема (прием на обучение, финансируемое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 с указанием средней суммы набранных баллов по всем вступительным испытаниям (только для образовательных учреждений, реализующих основные профессиональные образовательные программы среднего профессионального образования и (или) высшего профессионального образования);</w:t>
      </w:r>
    </w:p>
    <w:p>
      <w:pPr>
        <w:pStyle w:val="Normal"/>
        <w:ind w:left="0" w:right="0" w:hanging="0"/>
        <w:rPr>
          <w:rFonts w:ascii="Times New Roman" w:hAnsi="Times New Roman"/>
          <w:sz w:val="24"/>
          <w:lang w:val="ru-RU"/>
        </w:rPr>
      </w:pPr>
      <w:r>
        <w:rPr>
          <w:rFonts w:ascii="Times New Roman" w:hAnsi="Times New Roman"/>
          <w:sz w:val="24"/>
          <w:lang w:val="ru-RU"/>
        </w:rPr>
        <w:t>о наличии стипендий и иных видов материальной поддержки, об условиях предоставления их обучающимся (с размещением копий положений и других документов, регламентирующих стипендиальное обеспечение и иные виды поддержки обучающихся (при наличии) в образовательном учреждении);</w:t>
      </w:r>
    </w:p>
    <w:p>
      <w:pPr>
        <w:pStyle w:val="Normal"/>
        <w:ind w:left="0" w:right="0" w:hanging="0"/>
        <w:rPr>
          <w:rFonts w:ascii="Times New Roman" w:hAnsi="Times New Roman"/>
          <w:sz w:val="24"/>
          <w:lang w:val="ru-RU"/>
        </w:rPr>
      </w:pPr>
      <w:r>
        <w:rPr>
          <w:rFonts w:ascii="Times New Roman" w:hAnsi="Times New Roman"/>
          <w:sz w:val="24"/>
          <w:lang w:val="ru-RU"/>
        </w:rPr>
        <w:t>о поступлении и расходовании финансовых и материальных средств по итогам финансового года;</w:t>
      </w:r>
    </w:p>
    <w:p>
      <w:pPr>
        <w:pStyle w:val="Normal"/>
        <w:ind w:left="0" w:right="0" w:hanging="0"/>
        <w:rPr>
          <w:rFonts w:ascii="Times New Roman" w:hAnsi="Times New Roman"/>
          <w:sz w:val="24"/>
          <w:lang w:val="ru-RU"/>
        </w:rPr>
      </w:pPr>
      <w:r>
        <w:rPr>
          <w:rFonts w:ascii="Times New Roman" w:hAnsi="Times New Roman"/>
          <w:sz w:val="24"/>
          <w:lang w:val="ru-RU"/>
        </w:rPr>
        <w:t>б) порядок оказания платных образовательных услуг с указанием сведений, предусмотренных Правилами оказания платных образовательных услуг, утвержденными постановлением Правительства Российской Федерации от 5 июля 2001 г. N 505, в том числе образец договора об оказании платных образовательных услуг, и стоимость платных образовательных услуг;</w:t>
      </w:r>
    </w:p>
    <w:p>
      <w:pPr>
        <w:pStyle w:val="Normal"/>
        <w:ind w:left="0" w:right="0" w:hanging="0"/>
        <w:rPr>
          <w:rFonts w:ascii="Times New Roman" w:hAnsi="Times New Roman"/>
          <w:sz w:val="24"/>
          <w:lang w:val="ru-RU"/>
        </w:rPr>
      </w:pPr>
      <w:r>
        <w:rPr>
          <w:rFonts w:ascii="Times New Roman" w:hAnsi="Times New Roman"/>
          <w:sz w:val="24"/>
          <w:lang w:val="ru-RU"/>
        </w:rPr>
        <w:t>в) отчет о результатах самообследования деятельности образовательного учреждения;</w:t>
      </w:r>
    </w:p>
    <w:p>
      <w:pPr>
        <w:pStyle w:val="Normal"/>
        <w:ind w:left="0" w:right="0" w:hanging="0"/>
        <w:rPr>
          <w:rFonts w:ascii="Times New Roman" w:hAnsi="Times New Roman"/>
          <w:sz w:val="24"/>
          <w:lang w:val="ru-RU"/>
        </w:rPr>
      </w:pPr>
      <w:r>
        <w:rPr>
          <w:rFonts w:ascii="Times New Roman" w:hAnsi="Times New Roman"/>
          <w:sz w:val="24"/>
          <w:lang w:val="ru-RU"/>
        </w:rPr>
        <w:t>г) копии:</w:t>
      </w:r>
    </w:p>
    <w:p>
      <w:pPr>
        <w:pStyle w:val="Normal"/>
        <w:ind w:left="0" w:right="0" w:hanging="0"/>
        <w:rPr>
          <w:rFonts w:ascii="Times New Roman" w:hAnsi="Times New Roman"/>
          <w:sz w:val="24"/>
          <w:lang w:val="ru-RU"/>
        </w:rPr>
      </w:pPr>
      <w:r>
        <w:rPr>
          <w:rFonts w:ascii="Times New Roman" w:hAnsi="Times New Roman"/>
          <w:sz w:val="24"/>
          <w:lang w:val="ru-RU"/>
        </w:rPr>
        <w:t>документа, подтверждающего наличие лицензии на осуществление образовательной деятельности (с приложениями);</w:t>
      </w:r>
    </w:p>
    <w:p>
      <w:pPr>
        <w:pStyle w:val="Normal"/>
        <w:ind w:left="0" w:right="0" w:hanging="0"/>
        <w:rPr>
          <w:rFonts w:ascii="Times New Roman" w:hAnsi="Times New Roman"/>
          <w:sz w:val="24"/>
          <w:lang w:val="ru-RU"/>
        </w:rPr>
      </w:pPr>
      <w:r>
        <w:rPr>
          <w:rFonts w:ascii="Times New Roman" w:hAnsi="Times New Roman"/>
          <w:sz w:val="24"/>
          <w:lang w:val="ru-RU"/>
        </w:rPr>
        <w:t>свидетельства о государственной аккредитации образовательного учреждения (с приложениями);</w:t>
      </w:r>
    </w:p>
    <w:p>
      <w:pPr>
        <w:pStyle w:val="Normal"/>
        <w:ind w:left="0" w:right="0" w:hanging="0"/>
        <w:rPr>
          <w:rFonts w:ascii="Times New Roman" w:hAnsi="Times New Roman"/>
          <w:sz w:val="24"/>
          <w:lang w:val="ru-RU"/>
        </w:rPr>
      </w:pPr>
      <w:r>
        <w:rPr>
          <w:rFonts w:ascii="Times New Roman" w:hAnsi="Times New Roman"/>
          <w:sz w:val="24"/>
          <w:lang w:val="ru-RU"/>
        </w:rPr>
        <w:t>утвержденного в установленном порядке плана финансово-хозяйственной деятельности или бюджетной сметы образовательного учреждения;</w:t>
      </w:r>
    </w:p>
    <w:p>
      <w:pPr>
        <w:pStyle w:val="Normal"/>
        <w:ind w:left="0" w:right="0" w:hanging="0"/>
        <w:rPr>
          <w:rFonts w:ascii="Times New Roman" w:hAnsi="Times New Roman"/>
          <w:sz w:val="24"/>
          <w:lang w:val="ru-RU"/>
        </w:rPr>
      </w:pPr>
      <w:r>
        <w:rPr>
          <w:rFonts w:ascii="Times New Roman" w:hAnsi="Times New Roman"/>
          <w:sz w:val="24"/>
          <w:lang w:val="ru-RU"/>
        </w:rPr>
        <w:t>д) сведения, указанные в пункте 3 [2] статьи 32 Федерального закона "О некоммерческих организациях".</w:t>
      </w:r>
    </w:p>
    <w:p>
      <w:pPr>
        <w:pStyle w:val="Normal"/>
        <w:ind w:left="0" w:right="0" w:hanging="0"/>
        <w:rPr>
          <w:rFonts w:ascii="Times New Roman" w:hAnsi="Times New Roman"/>
          <w:sz w:val="24"/>
          <w:lang w:val="ru-RU"/>
        </w:rPr>
      </w:pPr>
      <w:r>
        <w:rPr>
          <w:rFonts w:ascii="Times New Roman" w:hAnsi="Times New Roman"/>
          <w:sz w:val="24"/>
          <w:lang w:val="ru-RU"/>
        </w:rPr>
        <w:t>3. Пользователю должна предоставляться наглядная информация о структуре сайта, включающая в себя ссылки на следующие информационно-образовательные ресурсы:</w:t>
      </w:r>
    </w:p>
    <w:p>
      <w:pPr>
        <w:pStyle w:val="Normal"/>
        <w:ind w:left="0" w:right="0" w:hanging="0"/>
        <w:rPr>
          <w:rFonts w:ascii="Times New Roman" w:hAnsi="Times New Roman"/>
          <w:sz w:val="24"/>
          <w:lang w:val="ru-RU"/>
        </w:rPr>
      </w:pPr>
      <w:r>
        <w:rPr>
          <w:rFonts w:ascii="Times New Roman" w:hAnsi="Times New Roman"/>
          <w:sz w:val="24"/>
          <w:lang w:val="ru-RU"/>
        </w:rPr>
        <w:t xml:space="preserve">официальный сайт Министерства образования и науки Российской Федерации - </w:t>
      </w:r>
      <w:r>
        <w:rPr>
          <w:rStyle w:val="Style14"/>
          <w:rFonts w:ascii="Times New Roman" w:hAnsi="Times New Roman"/>
          <w:color w:val="0000FF"/>
          <w:sz w:val="24"/>
          <w:u w:val="single"/>
          <w:lang w:val="ru-RU"/>
        </w:rPr>
        <w:t>http://www.mon.gov.ru</w:t>
      </w:r>
      <w:r>
        <w:rPr>
          <w:rFonts w:ascii="Times New Roman" w:hAnsi="Times New Roman"/>
          <w:sz w:val="24"/>
          <w:lang w:val="ru-RU"/>
        </w:rPr>
        <w:t>;</w:t>
      </w:r>
    </w:p>
    <w:p>
      <w:pPr>
        <w:pStyle w:val="Normal"/>
        <w:ind w:left="0" w:right="0" w:hanging="0"/>
        <w:rPr>
          <w:rFonts w:ascii="Times New Roman" w:hAnsi="Times New Roman"/>
          <w:sz w:val="24"/>
          <w:lang w:val="ru-RU"/>
        </w:rPr>
      </w:pPr>
      <w:r>
        <w:rPr>
          <w:rFonts w:ascii="Times New Roman" w:hAnsi="Times New Roman"/>
          <w:sz w:val="24"/>
          <w:lang w:val="ru-RU"/>
        </w:rPr>
        <w:t xml:space="preserve">федеральный портал "Российское образование" - </w:t>
      </w:r>
      <w:r>
        <w:rPr>
          <w:rStyle w:val="Style14"/>
          <w:rFonts w:ascii="Times New Roman" w:hAnsi="Times New Roman"/>
          <w:color w:val="0000FF"/>
          <w:sz w:val="24"/>
          <w:u w:val="single"/>
          <w:lang w:val="ru-RU"/>
        </w:rPr>
        <w:t>http://www.edu.ru</w:t>
      </w:r>
      <w:r>
        <w:rPr>
          <w:rFonts w:ascii="Times New Roman" w:hAnsi="Times New Roman"/>
          <w:sz w:val="24"/>
          <w:lang w:val="ru-RU"/>
        </w:rPr>
        <w:t>;</w:t>
      </w:r>
    </w:p>
    <w:p>
      <w:pPr>
        <w:pStyle w:val="Normal"/>
        <w:ind w:left="0" w:right="0" w:hanging="0"/>
        <w:rPr>
          <w:rFonts w:ascii="Times New Roman" w:hAnsi="Times New Roman"/>
          <w:sz w:val="24"/>
          <w:lang w:val="ru-RU"/>
        </w:rPr>
      </w:pPr>
      <w:r>
        <w:rPr>
          <w:rFonts w:ascii="Times New Roman" w:hAnsi="Times New Roman"/>
          <w:sz w:val="24"/>
          <w:lang w:val="ru-RU"/>
        </w:rPr>
        <w:t xml:space="preserve">информационная система "Единое окно доступа к образовательным ресурсам" - </w:t>
      </w:r>
      <w:r>
        <w:rPr>
          <w:rStyle w:val="Style14"/>
          <w:rFonts w:ascii="Times New Roman" w:hAnsi="Times New Roman"/>
          <w:color w:val="0000FF"/>
          <w:sz w:val="24"/>
          <w:u w:val="single"/>
          <w:lang w:val="ru-RU"/>
        </w:rPr>
        <w:t>http://window.edu.ru</w:t>
      </w:r>
      <w:r>
        <w:rPr>
          <w:rFonts w:ascii="Times New Roman" w:hAnsi="Times New Roman"/>
          <w:sz w:val="24"/>
          <w:lang w:val="ru-RU"/>
        </w:rPr>
        <w:t>;</w:t>
      </w:r>
    </w:p>
    <w:p>
      <w:pPr>
        <w:pStyle w:val="Normal"/>
        <w:ind w:left="0" w:right="0" w:hanging="0"/>
        <w:rPr>
          <w:rFonts w:ascii="Times New Roman" w:hAnsi="Times New Roman"/>
          <w:sz w:val="24"/>
          <w:lang w:val="ru-RU"/>
        </w:rPr>
      </w:pPr>
      <w:r>
        <w:rPr>
          <w:rFonts w:ascii="Times New Roman" w:hAnsi="Times New Roman"/>
          <w:sz w:val="24"/>
          <w:lang w:val="ru-RU"/>
        </w:rPr>
        <w:t xml:space="preserve">единая коллекция цифровых образовательных ресурсов - </w:t>
      </w:r>
      <w:r>
        <w:rPr>
          <w:rStyle w:val="Style14"/>
          <w:rFonts w:ascii="Times New Roman" w:hAnsi="Times New Roman"/>
          <w:color w:val="0000FF"/>
          <w:sz w:val="24"/>
          <w:u w:val="single"/>
          <w:lang w:val="ru-RU"/>
        </w:rPr>
        <w:t>http://school-collection.edu.ru</w:t>
      </w:r>
      <w:r>
        <w:rPr>
          <w:rFonts w:ascii="Times New Roman" w:hAnsi="Times New Roman"/>
          <w:sz w:val="24"/>
          <w:lang w:val="ru-RU"/>
        </w:rPr>
        <w:t>;</w:t>
      </w:r>
    </w:p>
    <w:p>
      <w:pPr>
        <w:pStyle w:val="Normal"/>
        <w:ind w:left="0" w:right="0" w:hanging="0"/>
        <w:rPr>
          <w:rFonts w:ascii="Times New Roman" w:hAnsi="Times New Roman"/>
          <w:sz w:val="24"/>
          <w:lang w:val="ru-RU"/>
        </w:rPr>
      </w:pPr>
      <w:r>
        <w:rPr>
          <w:rFonts w:ascii="Times New Roman" w:hAnsi="Times New Roman"/>
          <w:sz w:val="24"/>
          <w:lang w:val="ru-RU"/>
        </w:rPr>
        <w:t xml:space="preserve">федеральный центр информационно-образовательных ресурсов - </w:t>
      </w:r>
      <w:r>
        <w:rPr>
          <w:rStyle w:val="Style14"/>
          <w:rFonts w:ascii="Times New Roman" w:hAnsi="Times New Roman"/>
          <w:color w:val="0000FF"/>
          <w:sz w:val="24"/>
          <w:u w:val="single"/>
          <w:lang w:val="ru-RU"/>
        </w:rPr>
        <w:t>http://fcior.edu.ru</w:t>
      </w:r>
      <w:r>
        <w:rPr>
          <w:rFonts w:ascii="Times New Roman" w:hAnsi="Times New Roman"/>
          <w:sz w:val="24"/>
          <w:lang w:val="ru-RU"/>
        </w:rPr>
        <w:t>.</w:t>
      </w:r>
    </w:p>
    <w:p>
      <w:pPr>
        <w:pStyle w:val="Normal"/>
        <w:ind w:left="0" w:right="0" w:hanging="0"/>
        <w:rPr>
          <w:rFonts w:ascii="Times New Roman" w:hAnsi="Times New Roman"/>
          <w:sz w:val="24"/>
          <w:lang w:val="ru-RU"/>
        </w:rPr>
      </w:pPr>
      <w:r>
        <w:rPr>
          <w:rFonts w:ascii="Times New Roman" w:hAnsi="Times New Roman"/>
          <w:sz w:val="24"/>
          <w:lang w:val="ru-RU"/>
        </w:rPr>
        <w:t>4. Информация, указанная в пункте 2 настоящих Правил, размещается на официальном сайте образовательного учреждения в сети Интернет в текстовой и (или) табличной формах, а также в форме копий документов в соответствии с требованиями к структуре сайта и формату представления информации, установленными Федеральной службой по надзору в сфере образования и науки.</w:t>
      </w:r>
    </w:p>
    <w:p>
      <w:pPr>
        <w:pStyle w:val="Normal"/>
        <w:ind w:left="0" w:right="0" w:hanging="0"/>
        <w:rPr>
          <w:rFonts w:ascii="Times New Roman" w:hAnsi="Times New Roman"/>
          <w:sz w:val="24"/>
          <w:lang w:val="ru-RU"/>
        </w:rPr>
      </w:pPr>
      <w:r>
        <w:rPr>
          <w:rFonts w:ascii="Times New Roman" w:hAnsi="Times New Roman"/>
          <w:sz w:val="24"/>
          <w:lang w:val="ru-RU"/>
        </w:rPr>
        <w:t>5. При размещении информации на официальных сайтах образовательных учреждений в сети Интернет и ее обновлении обеспечивается соблюдение требований законодательства Российской Федерации о персональных данных.</w:t>
      </w:r>
    </w:p>
    <w:p>
      <w:pPr>
        <w:pStyle w:val="Normal"/>
        <w:ind w:left="0" w:right="0" w:hanging="0"/>
        <w:rPr>
          <w:rFonts w:ascii="Times New Roman" w:hAnsi="Times New Roman"/>
          <w:sz w:val="24"/>
          <w:lang w:val="ru-RU"/>
        </w:rPr>
      </w:pPr>
      <w:r>
        <w:rPr>
          <w:rFonts w:ascii="Times New Roman" w:hAnsi="Times New Roman"/>
          <w:sz w:val="24"/>
          <w:lang w:val="ru-RU"/>
        </w:rPr>
        <w:t>6. Технологические и программные средства, которые используются для функционирования официальных сайтов образовательных учреждений в сети Интернет, должны обеспечивать:</w:t>
      </w:r>
    </w:p>
    <w:p>
      <w:pPr>
        <w:pStyle w:val="Normal"/>
        <w:ind w:left="0" w:right="0" w:hanging="0"/>
        <w:rPr>
          <w:rFonts w:ascii="Times New Roman" w:hAnsi="Times New Roman"/>
          <w:sz w:val="24"/>
          <w:lang w:val="ru-RU"/>
        </w:rPr>
      </w:pPr>
      <w:r>
        <w:rPr>
          <w:rFonts w:ascii="Times New Roman" w:hAnsi="Times New Roman"/>
          <w:sz w:val="24"/>
          <w:lang w:val="ru-RU"/>
        </w:rPr>
        <w:t>а) доступ пользователей для ознакомления с размещенной на сайтах информацией на основе свободного и общедоступного программного обеспечения;</w:t>
      </w:r>
    </w:p>
    <w:p>
      <w:pPr>
        <w:pStyle w:val="Normal"/>
        <w:ind w:left="0" w:right="0" w:hanging="0"/>
        <w:rPr>
          <w:rFonts w:ascii="Times New Roman" w:hAnsi="Times New Roman"/>
          <w:sz w:val="24"/>
          <w:lang w:val="ru-RU"/>
        </w:rPr>
      </w:pPr>
      <w:r>
        <w:rPr>
          <w:rFonts w:ascii="Times New Roman" w:hAnsi="Times New Roman"/>
          <w:sz w:val="24"/>
          <w:lang w:val="ru-RU"/>
        </w:rPr>
        <w:t>б) защиту информации от уничтожения, модификации и блокирования доступа к ней, а также от иных неправомерных действий в отношении такой информации;</w:t>
      </w:r>
    </w:p>
    <w:p>
      <w:pPr>
        <w:pStyle w:val="Normal"/>
        <w:ind w:left="0" w:right="0" w:hanging="0"/>
        <w:rPr>
          <w:rFonts w:ascii="Times New Roman" w:hAnsi="Times New Roman"/>
          <w:sz w:val="24"/>
          <w:lang w:val="ru-RU"/>
        </w:rPr>
      </w:pPr>
      <w:r>
        <w:rPr>
          <w:rFonts w:ascii="Times New Roman" w:hAnsi="Times New Roman"/>
          <w:sz w:val="24"/>
          <w:lang w:val="ru-RU"/>
        </w:rPr>
        <w:t>в) возможность копирования информации на резервный носитель, обеспечивающий ее восстановление.</w:t>
      </w:r>
    </w:p>
    <w:p>
      <w:pPr>
        <w:pStyle w:val="Normal"/>
        <w:ind w:left="0" w:right="0" w:hanging="0"/>
        <w:rPr>
          <w:rFonts w:ascii="Times New Roman" w:hAnsi="Times New Roman"/>
          <w:sz w:val="24"/>
          <w:lang w:val="ru-RU"/>
        </w:rPr>
      </w:pPr>
      <w:r>
        <w:rPr>
          <w:rFonts w:ascii="Times New Roman" w:hAnsi="Times New Roman"/>
          <w:sz w:val="24"/>
          <w:lang w:val="ru-RU"/>
        </w:rPr>
        <w:t>7. Информация на официальных сайтах образовательных учреждений в сети Интернет должна размещаться на русском языке, может быть размещена на государственных языках республик, входящих в состав Российской Федерации, а также на иностранных языках.</w:t>
      </w:r>
    </w:p>
    <w:p>
      <w:pPr>
        <w:pStyle w:val="Normal"/>
        <w:rPr/>
      </w:pPr>
      <w:hyperlink r:id="rId2">
        <w:r>
          <w:rPr/>
        </w:r>
      </w:hyperlink>
    </w:p>
    <w:sectPr>
      <w:type w:val="nextPage"/>
      <w:pgSz w:w="11906" w:h="16838"/>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ourier New">
    <w:charset w:val="01"/>
    <w:family w:val="roman"/>
    <w:pitch w:val="default"/>
  </w:font>
  <w:font w:name="Liberation Sans">
    <w:altName w:val="Arial"/>
    <w:charset w:val="cc"/>
    <w:family w:val="swiss"/>
    <w:pitch w:val="variable"/>
  </w:font>
  <w:font w:name="Times New Roman">
    <w:charset w:val="cc"/>
    <w:family w:val="roman"/>
    <w:pitch w:val="variable"/>
  </w:font>
  <w:font w:name="Arial">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67"/>
  <w:defaultTabStop w:val="720"/>
</w:settings>
</file>

<file path=word/styles.xml><?xml version="1.0" encoding="utf-8"?>
<w:styles xmlns:w="http://schemas.openxmlformats.org/wordprocessingml/2006/main">
  <w:docDefaults>
    <w:rPrDefault>
      <w:rPr>
        <w:rFonts w:ascii="Liberation Serif" w:hAnsi="Liberation Serif" w:eastAsia="SimSun" w:cs="Mangal"/>
        <w:sz w:val="24"/>
        <w:szCs w:val="24"/>
        <w:lang w:val="ru-RU" w:eastAsia="zh-CN" w:bidi="hi-IN"/>
      </w:rPr>
    </w:rPrDefault>
    <w:pPrDefault>
      <w:pPr/>
    </w:pPrDefault>
  </w:docDefaults>
  <w:style w:type="paragraph" w:styleId="Normal">
    <w:name w:val="Normal"/>
    <w:pPr>
      <w:widowControl w:val="false"/>
      <w:suppressAutoHyphens w:val="true"/>
    </w:pPr>
    <w:rPr>
      <w:rFonts w:ascii="Liberation Serif" w:hAnsi="Liberation Serif" w:eastAsia="SimSun" w:cs="Mangal"/>
      <w:color w:val="auto"/>
      <w:sz w:val="24"/>
      <w:szCs w:val="24"/>
      <w:lang w:val="ru-RU" w:eastAsia="zh-CN" w:bidi="hi-IN"/>
    </w:rPr>
  </w:style>
  <w:style w:type="character" w:styleId="CITE">
    <w:name w:val="CITE"/>
    <w:rPr>
      <w:i/>
    </w:rPr>
  </w:style>
  <w:style w:type="character" w:styleId="CODE">
    <w:name w:val="CODE"/>
    <w:rPr>
      <w:rFonts w:ascii="Courier New" w:hAnsi="Courier New"/>
      <w:sz w:val="20"/>
    </w:rPr>
  </w:style>
  <w:style w:type="character" w:styleId="FollowedHyperlink">
    <w:name w:val="FollowedHyperlink"/>
    <w:rPr>
      <w:color w:val="800080"/>
      <w:u w:val="single"/>
    </w:rPr>
  </w:style>
  <w:style w:type="character" w:styleId="Keyboard">
    <w:name w:val="Keyboard"/>
    <w:rPr>
      <w:rFonts w:ascii="Courier New" w:hAnsi="Courier New"/>
      <w:b/>
      <w:sz w:val="20"/>
    </w:rPr>
  </w:style>
  <w:style w:type="character" w:styleId="Sample">
    <w:name w:val="Sample"/>
    <w:rPr>
      <w:rFonts w:ascii="Courier New" w:hAnsi="Courier New"/>
    </w:rPr>
  </w:style>
  <w:style w:type="character" w:styleId="Strong">
    <w:name w:val="Strong"/>
    <w:rPr>
      <w:b/>
    </w:rPr>
  </w:style>
  <w:style w:type="character" w:styleId="Typewriter">
    <w:name w:val="Typewriter"/>
    <w:rPr>
      <w:rFonts w:ascii="Courier New" w:hAnsi="Courier New"/>
      <w:sz w:val="20"/>
    </w:rPr>
  </w:style>
  <w:style w:type="character" w:styleId="HTMLMarkup">
    <w:name w:val="HTML Markup"/>
    <w:rPr>
      <w:vanish/>
      <w:color w:val="FF0000"/>
    </w:rPr>
  </w:style>
  <w:style w:type="character" w:styleId="Comment">
    <w:name w:val="Comment"/>
    <w:rPr>
      <w:vanish/>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pPr>
      <w:keepNext/>
      <w:spacing w:before="240" w:after="120"/>
    </w:pPr>
    <w:rPr>
      <w:rFonts w:ascii="Liberation Sans" w:hAnsi="Liberation Sans" w:eastAsia="Microsoft YaHei" w:cs="Mangal"/>
      <w:sz w:val="28"/>
      <w:szCs w:val="28"/>
    </w:rPr>
  </w:style>
  <w:style w:type="paragraph" w:styleId="Style16">
    <w:name w:val="Основной текст"/>
    <w:basedOn w:val="Normal"/>
    <w:pPr>
      <w:spacing w:lineRule="auto" w:line="288" w:before="0" w:after="140"/>
    </w:pPr>
    <w:rPr/>
  </w:style>
  <w:style w:type="paragraph" w:styleId="Style17">
    <w:name w:val="Список"/>
    <w:basedOn w:val="Style16"/>
    <w:pPr/>
    <w:rPr>
      <w:rFonts w:cs="Mangal"/>
    </w:rPr>
  </w:style>
  <w:style w:type="paragraph" w:styleId="Style18">
    <w:name w:val="Название"/>
    <w:basedOn w:val="Normal"/>
    <w:pPr>
      <w:suppressLineNumbers/>
      <w:spacing w:before="120" w:after="120"/>
    </w:pPr>
    <w:rPr>
      <w:rFonts w:cs="Mangal"/>
      <w:i/>
      <w:iCs/>
      <w:sz w:val="24"/>
      <w:szCs w:val="24"/>
    </w:rPr>
  </w:style>
  <w:style w:type="paragraph" w:styleId="Style19">
    <w:name w:val="Указатель"/>
    <w:basedOn w:val="Normal"/>
    <w:pPr>
      <w:suppressLineNumbers/>
    </w:pPr>
    <w:rPr>
      <w:rFonts w:cs="Mangal"/>
    </w:rPr>
  </w:style>
  <w:style w:type="paragraph" w:styleId="Style20">
    <w:name w:val="Обычный"/>
    <w:pPr>
      <w:widowControl/>
      <w:suppressAutoHyphens w:val="true"/>
      <w:bidi w:val="0"/>
      <w:spacing w:before="100" w:after="100"/>
      <w:jc w:val="left"/>
    </w:pPr>
    <w:rPr>
      <w:rFonts w:ascii="Times New Roman" w:hAnsi="Times New Roman" w:eastAsia="Arial" w:cs="Courier New"/>
      <w:color w:val="auto"/>
      <w:sz w:val="24"/>
      <w:szCs w:val="24"/>
      <w:lang w:val="ru-RU" w:eastAsia="zh-CN" w:bidi="hi-IN"/>
    </w:rPr>
  </w:style>
  <w:style w:type="paragraph" w:styleId="DefinitionTerm">
    <w:name w:val="Definition Term"/>
    <w:basedOn w:val="Style20"/>
    <w:pPr/>
    <w:rPr/>
  </w:style>
  <w:style w:type="paragraph" w:styleId="DefinitionList">
    <w:name w:val="Definition List"/>
    <w:basedOn w:val="Style20"/>
    <w:pPr>
      <w:ind w:left="360" w:right="0" w:hanging="0"/>
    </w:pPr>
    <w:rPr/>
  </w:style>
  <w:style w:type="paragraph" w:styleId="H1">
    <w:name w:val="H1"/>
    <w:basedOn w:val="Style20"/>
    <w:pPr>
      <w:keepNext/>
      <w:spacing w:before="100" w:after="100"/>
    </w:pPr>
    <w:rPr>
      <w:b/>
      <w:sz w:val="48"/>
    </w:rPr>
  </w:style>
  <w:style w:type="paragraph" w:styleId="H2">
    <w:name w:val="H2"/>
    <w:basedOn w:val="Style20"/>
    <w:pPr>
      <w:keepNext/>
      <w:spacing w:before="100" w:after="100"/>
    </w:pPr>
    <w:rPr>
      <w:b/>
      <w:sz w:val="36"/>
    </w:rPr>
  </w:style>
  <w:style w:type="paragraph" w:styleId="H3">
    <w:name w:val="H3"/>
    <w:basedOn w:val="Style20"/>
    <w:pPr>
      <w:keepNext/>
      <w:spacing w:before="100" w:after="100"/>
    </w:pPr>
    <w:rPr>
      <w:b/>
      <w:sz w:val="28"/>
    </w:rPr>
  </w:style>
  <w:style w:type="paragraph" w:styleId="H4">
    <w:name w:val="H4"/>
    <w:basedOn w:val="Style20"/>
    <w:pPr>
      <w:keepNext/>
      <w:spacing w:before="100" w:after="100"/>
    </w:pPr>
    <w:rPr>
      <w:b/>
      <w:sz w:val="24"/>
    </w:rPr>
  </w:style>
  <w:style w:type="paragraph" w:styleId="H5">
    <w:name w:val="H5"/>
    <w:basedOn w:val="Style20"/>
    <w:pPr>
      <w:keepNext/>
      <w:spacing w:before="100" w:after="100"/>
    </w:pPr>
    <w:rPr>
      <w:b/>
      <w:sz w:val="20"/>
    </w:rPr>
  </w:style>
  <w:style w:type="paragraph" w:styleId="H6">
    <w:name w:val="H6"/>
    <w:basedOn w:val="Style20"/>
    <w:pPr>
      <w:keepNext/>
      <w:spacing w:before="100" w:after="100"/>
    </w:pPr>
    <w:rPr>
      <w:b/>
      <w:sz w:val="16"/>
    </w:rPr>
  </w:style>
  <w:style w:type="paragraph" w:styleId="Address">
    <w:name w:val="Address"/>
    <w:basedOn w:val="Style20"/>
    <w:pPr/>
    <w:rPr>
      <w:i/>
    </w:rPr>
  </w:style>
  <w:style w:type="paragraph" w:styleId="Blockquote">
    <w:name w:val="Blockquote"/>
    <w:basedOn w:val="Style20"/>
    <w:pPr>
      <w:spacing w:before="100" w:after="100"/>
      <w:ind w:left="360" w:right="360" w:hanging="0"/>
    </w:pPr>
    <w:rPr/>
  </w:style>
  <w:style w:type="paragraph" w:styleId="Preformatted">
    <w:name w:val="Preformatted"/>
    <w:basedOn w:val="Style20"/>
    <w:pPr>
      <w:tabs>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sz w:val="20"/>
    </w:rPr>
  </w:style>
  <w:style w:type="paragraph" w:styleId="ZBottomofForm">
    <w:name w:val="z-Bottom of Form"/>
    <w:pPr>
      <w:widowControl/>
      <w:pBdr>
        <w:top w:val="double" w:sz="2" w:space="0" w:color="000001"/>
        <w:left w:val="nil"/>
        <w:bottom w:val="nil"/>
        <w:right w:val="nil"/>
      </w:pBdr>
      <w:suppressAutoHyphens w:val="true"/>
      <w:bidi w:val="0"/>
      <w:jc w:val="center"/>
    </w:pPr>
    <w:rPr>
      <w:rFonts w:ascii="Arial" w:hAnsi="Arial" w:eastAsia="Arial" w:cs="Courier New"/>
      <w:vanish/>
      <w:color w:val="auto"/>
      <w:sz w:val="16"/>
      <w:szCs w:val="24"/>
      <w:lang w:val="ru-RU" w:eastAsia="zh-CN" w:bidi="hi-IN"/>
    </w:rPr>
  </w:style>
  <w:style w:type="paragraph" w:styleId="ZTopofForm">
    <w:name w:val="z-Top of Form"/>
    <w:pPr>
      <w:widowControl/>
      <w:pBdr>
        <w:top w:val="nil"/>
        <w:left w:val="nil"/>
        <w:bottom w:val="double" w:sz="2" w:space="0" w:color="000001"/>
        <w:right w:val="nil"/>
      </w:pBdr>
      <w:suppressAutoHyphens w:val="true"/>
      <w:bidi w:val="0"/>
      <w:jc w:val="center"/>
    </w:pPr>
    <w:rPr>
      <w:rFonts w:ascii="Arial" w:hAnsi="Arial" w:eastAsia="Arial" w:cs="Courier New"/>
      <w:vanish/>
      <w:color w:val="auto"/>
      <w:sz w:val="16"/>
      <w:szCs w:val="24"/>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fcior.edu.ru/"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2016-05-16T11:16:55Z</dcterms:created>
  <dc:language>ru-RU</dc:language>
  <cp:revision>0</cp:revision>
</cp:coreProperties>
</file>